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REGULAMIN ORGANIZACYJNY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KLUBU DZIECIĘCEGO TULILULI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197265625" w:line="360" w:lineRule="auto"/>
        <w:ind w:left="0" w:right="2917.9595947265625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POSTANOWIENIA OGÓLNE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918701171875" w:line="360" w:lineRule="auto"/>
        <w:ind w:left="0" w:right="4471.0797119140625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§1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1962890625" w:line="360" w:lineRule="auto"/>
        <w:ind w:left="418.0799865722656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 Dziecięcy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działa na podstawie: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3203125" w:line="360" w:lineRule="auto"/>
        <w:ind w:left="720" w:right="-5.679931640625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Ustawy z dnia 4 kwietnia 2011r. o opiece nad dziećmi w wieku do lat 3 (tj. Dz.U. 2025 poz.  798),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3203125" w:line="360" w:lineRule="auto"/>
        <w:ind w:left="720" w:right="-5.679931640625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Konwencja o Prawach Dziecka, uchwalona przez Zgromadzenie Ogólne ONZ w dniu 20 listopada 1989 r. (Dz. U. Nr 120 z 1991 r., poz. 526).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1"/>
        <w:numPr>
          <w:ilvl w:val="0"/>
          <w:numId w:val="3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Rozporządzenie Ministra Rodziny, Pracy i Polityki Społecznej z dnia 13 grudnia 2024 r. w sprawie standardów opieki sprawowanej nad dziećmi w żłobkach (Dz. U. 2024, poz. 1882).</w:t>
      </w:r>
    </w:p>
    <w:p w:rsidR="00000000" w:rsidDel="00000000" w:rsidP="00000000" w:rsidRDefault="00000000" w:rsidRPr="00000000" w14:paraId="0000000A">
      <w:pPr>
        <w:keepNext w:val="1"/>
        <w:keepLines w:val="1"/>
        <w:numPr>
          <w:ilvl w:val="0"/>
          <w:numId w:val="3"/>
        </w:numPr>
        <w:spacing w:after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Ustawa z dnia 28 lipca 2023 r. o zmianie ustawy – Kodeks rodzinny i opiekuńczy oraz niektórych innych ustaw (tzw. ustawa o standardach ochrony małoletnich; Dz. U. 2023, poz. 1606).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5.679931640625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Na podstawie Statutu oraz niniejszego Regulaminu.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5.679931640625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Podmiotem prowadzącym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Klub Dziecięcy TuliLuli w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zwany dalej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Klubem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jest: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5.679931640625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203369140625" w:line="360" w:lineRule="auto"/>
        <w:ind w:left="352.080078125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TuliLuli KATARZYNA KRAKOWSKA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203369140625" w:line="360" w:lineRule="auto"/>
        <w:ind w:left="352.080078125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ul. Jana Kazimierza 255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203369140625" w:line="360" w:lineRule="auto"/>
        <w:ind w:left="352.080078125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Nieporęt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2003173828125" w:line="360" w:lineRule="auto"/>
        <w:ind w:left="0" w:right="4471.0797119140625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§2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71990966796875" w:line="360" w:lineRule="auto"/>
        <w:ind w:left="356.3999938964844" w:right="106.0791015625" w:firstLine="2.64007568359375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Regulamin organizacyjny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Klubu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określa organizację pracy placówki oraz organizację opieki  nad dziećmi w tym: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2579345703125" w:line="360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organizację pracy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Klubu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ramowy rozkład dnia pobytu dziecka w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Klubie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kadrę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Klubu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bezpieczeństwo dzieci;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zakres współpracy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Klubem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oraz dostęp do informacji o rozwoju dziecka,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warunkach sposobie udzielania świadczeń przez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1962890625" w:line="360" w:lineRule="auto"/>
        <w:ind w:left="0" w:right="4468.680419921875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197265625" w:line="360" w:lineRule="auto"/>
        <w:ind w:left="0" w:right="2703.64013671875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ORGANIZACJA PRACY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KLUBU DZIECIĘCEGO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1962890625" w:line="360" w:lineRule="auto"/>
        <w:ind w:left="0" w:right="4471.0797119140625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§3 </w:t>
      </w:r>
    </w:p>
    <w:p w:rsidR="00000000" w:rsidDel="00000000" w:rsidP="00000000" w:rsidRDefault="00000000" w:rsidRPr="00000000" w14:paraId="0000001B">
      <w:pPr>
        <w:numPr>
          <w:ilvl w:val="0"/>
          <w:numId w:val="2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 Dziecięcy TuliLuli w Nieporęcie zwany dalej “Klubem” jest prywatną jednostką organizacyjną.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18505859375" w:line="360" w:lineRule="auto"/>
        <w:ind w:left="720" w:right="-1.32080078125" w:hanging="360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 Dziecięcy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zapewniającą opiekę nad dziećmi w wieku od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miesiąca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życia do ukończenia 3. roku życia, z zastrzeżeniem art. 2 ust. 3 ustawy o opiece nad  dziećmi w wieku do lat 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006103515625" w:line="360" w:lineRule="auto"/>
        <w:ind w:left="0" w:right="4471.0797119140625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§4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197265625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organizuje opiekę nad dziećmi: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11.338582677165334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od poniedziałku do piątku w godzinach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7:00-17:30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11.338582677165334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pięć dni w tygodniu,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11.338582677165334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12 miesięcy w roku, z wyjątkiem dni ustawowo wolnych od pracy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oraz 2-tygodniową, odpłatną przerwą w funkcjonowaniu.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11.338582677165334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 dysponuje łącznie 21 miejscami dla dzieci.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912353515625" w:line="360" w:lineRule="auto"/>
        <w:ind w:left="720" w:right="-5.92041015625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Z przyczyn niezależnych od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Klubu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np. w przypadku wystąpieniem awarii, pandemii,  dopuszcza się możliwość przerwy w funkcjonowaniu placówki.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912353515625" w:line="360" w:lineRule="auto"/>
        <w:ind w:left="720" w:right="-5.92041015625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2567138671875" w:line="360" w:lineRule="auto"/>
        <w:ind w:left="720" w:right="-5.52001953125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Placówka zastrzega sobie możliwość organizowania dni dyżurowych, przypadających  w okresach „międzyświątecznych” lub w dniach poprzedzających święto , tzw. „długie  weekendy”. Dzieciom zapewnia się w tym czasie właściwą opiekę, jednak czas pracy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Klubu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oraz liczba posiłków zostaną ograniczone. Informacja o dyżurach i godzinach pracy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Klubu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w dniach dyżurowych zostanie przekazana podczas podpisywania umowy i udostępniona  na tablicy ogłoszeń.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before="30.3582763671875" w:line="360" w:lineRule="auto"/>
        <w:ind w:left="354.0800476074219" w:right="57.87963867187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582763671875" w:line="360" w:lineRule="auto"/>
        <w:ind w:left="720" w:right="-5.92041015625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W przypadku pozostawienia dziecka w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Klubie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poza godzinami pracy placówki (wyłącznie  w sytuacjach awaryjnych, z obowiązkiem powiadomienia) oraz powyżej 10 godzin dziennie,  do opłat zostaje naliczona dodatkowa opłata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…..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zł/h. Za sytuację szczególną uznaje się m. in. sytuacje awaryjne, niemożliwe do przewidzenia takie jak np. wypadek komunikacyjny, nagła wizyta w szpitalu itp.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4.0800476074219" w:right="57.879638671875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799560546875" w:line="360" w:lineRule="auto"/>
        <w:ind w:left="0" w:right="2982.0404052734375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REJESTRACJA OBECNOŚCI </w:t>
      </w:r>
    </w:p>
    <w:p w:rsidR="00000000" w:rsidDel="00000000" w:rsidP="00000000" w:rsidRDefault="00000000" w:rsidRPr="00000000" w14:paraId="0000002B">
      <w:pPr>
        <w:widowControl w:val="0"/>
        <w:spacing w:line="360" w:lineRule="auto"/>
        <w:ind w:left="354.0800476074219" w:right="57.879638671875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 5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1962890625" w:line="360" w:lineRule="auto"/>
        <w:ind w:left="720" w:right="194.16015625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Każdego dnia zapisywany jest fakt obecności dziecka w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Klubie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na liście ewidencji posiłków i obecności.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194.16015625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W ostatnim dniu miesiąca Dyrektor placówki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podlicza ilość dni obecnych.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Na tej podstawie ustalana jest miesięczna opłata za wyżywienie w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Klubie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oraz ewentualna opłata za pobyt (w przypadku braku złożenia wniosku o świadczenie Aktywnie w Żłobku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194.16015625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Zgłoszenie nieobecności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dziecka do godziny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7:30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pierwszego dnia nieobecności powoduje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brak naliczenia stawki żywieniowej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 W przypadku zgłoszenia nieobecności po godzinie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7:30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brak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nalicz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enia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zostanie uznany od następnego dnia po zgłoszeniu nieobecności.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203369140625" w:line="360" w:lineRule="auto"/>
        <w:ind w:left="0" w:right="3653.800048828125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ZAKRES USŁUG </w:t>
      </w:r>
    </w:p>
    <w:p w:rsidR="00000000" w:rsidDel="00000000" w:rsidP="00000000" w:rsidRDefault="00000000" w:rsidRPr="00000000" w14:paraId="00000030">
      <w:pPr>
        <w:widowControl w:val="0"/>
        <w:spacing w:before="229.124755859375" w:line="360" w:lineRule="auto"/>
        <w:ind w:right="4442.2796630859375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 6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203369140625" w:line="360" w:lineRule="auto"/>
        <w:ind w:left="0" w:right="3653.800048828125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Świadczenia oferowane przez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obejmują: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197265625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Całodzienne wyżywienie (płatne dodatkowo),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Zabiegi opiekuńczo – pielęgnacyjne,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Zajęcia opiekuńczo-wychowawczo-edukacyjne w salach i na wolnym powietrzu, zgodnie  z celami i zadaniami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Klubu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określonymi w Statucie,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Zapewnienie higieny snu i wypoczynku,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Udzielenie doraźnej pomocy przedmedycznej.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 zobowiązuje się dbać o prawidłowy rozwój i bezpieczeństwo powierzonych pod opiekę dzieci oraz atmosferę ułatwiającą dzieciom rozstanie z rodzicami i pobyt w placówce a także indywidualizację pracy z dziećmi na podstawie nowych standardów opieki w oparciu o Rozporządzenie Ministra Rodziny, Pracy i Polityki Społecznej z dnia 13 grudnia 2024 w szczególności poprzez:</w:t>
      </w:r>
    </w:p>
    <w:p w:rsidR="00000000" w:rsidDel="00000000" w:rsidP="00000000" w:rsidRDefault="00000000" w:rsidRPr="00000000" w14:paraId="00000039">
      <w:pPr>
        <w:numPr>
          <w:ilvl w:val="0"/>
          <w:numId w:val="1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Opracowywanie rocznego planu opiekuńczo - wychowawczo - edukacyjnego,</w:t>
      </w:r>
    </w:p>
    <w:p w:rsidR="00000000" w:rsidDel="00000000" w:rsidP="00000000" w:rsidRDefault="00000000" w:rsidRPr="00000000" w14:paraId="0000003A">
      <w:pPr>
        <w:numPr>
          <w:ilvl w:val="0"/>
          <w:numId w:val="1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Stałe monitorowanie postępów w rozwoju dziecka poprzez regularne obserwację udokumentowane w arkuszach obserwacji dziecka </w:t>
      </w:r>
    </w:p>
    <w:p w:rsidR="00000000" w:rsidDel="00000000" w:rsidP="00000000" w:rsidRDefault="00000000" w:rsidRPr="00000000" w14:paraId="0000003B">
      <w:pPr>
        <w:numPr>
          <w:ilvl w:val="0"/>
          <w:numId w:val="1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Opracowanie i stosowanie procedur takich jak procedura przyprowadzania i odbierania dziecka, zapobiegania wypadkom i chorobom, procedura przebywania osób dorosłych na terenie placówki. </w:t>
      </w:r>
    </w:p>
    <w:p w:rsidR="00000000" w:rsidDel="00000000" w:rsidP="00000000" w:rsidRDefault="00000000" w:rsidRPr="00000000" w14:paraId="0000003C">
      <w:pPr>
        <w:numPr>
          <w:ilvl w:val="0"/>
          <w:numId w:val="12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Regularne szkolenia kadry oraz dokonywanie samooceny działań wspierających autonomię i samodzielność dziecka </w:t>
      </w:r>
    </w:p>
    <w:p w:rsidR="00000000" w:rsidDel="00000000" w:rsidP="00000000" w:rsidRDefault="00000000" w:rsidRPr="00000000" w14:paraId="0000003D">
      <w:pPr>
        <w:numPr>
          <w:ilvl w:val="0"/>
          <w:numId w:val="12"/>
        </w:numPr>
        <w:spacing w:after="16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Dostosowanie przestrzeni do nowych standardów w tym stworzenie stref zainteresowań oraz rozwiązań umożliwiających jak największą samodzielność dziecka w codziennych czynnościach. </w:t>
      </w:r>
    </w:p>
    <w:p w:rsidR="00000000" w:rsidDel="00000000" w:rsidP="00000000" w:rsidRDefault="00000000" w:rsidRPr="00000000" w14:paraId="0000003E">
      <w:pPr>
        <w:spacing w:after="16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799560546875" w:line="360" w:lineRule="auto"/>
        <w:ind w:left="0" w:right="1895.560302734375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RAMOWY ROZKŁAD DNIA POBYT W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KLUBIE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0">
      <w:pPr>
        <w:widowControl w:val="0"/>
        <w:spacing w:line="360" w:lineRule="auto"/>
        <w:ind w:left="354.0800476074219" w:right="57.879638671875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 7 </w:t>
      </w:r>
    </w:p>
    <w:p w:rsidR="00000000" w:rsidDel="00000000" w:rsidP="00000000" w:rsidRDefault="00000000" w:rsidRPr="00000000" w14:paraId="00000041">
      <w:pPr>
        <w:widowControl w:val="0"/>
        <w:spacing w:line="360" w:lineRule="auto"/>
        <w:ind w:left="354.0800476074219" w:right="57.879638671875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7:00 – 8:30 zabawy swobodne, czytanie książeczek, budowanie z klocków</w:t>
      </w:r>
    </w:p>
    <w:p w:rsidR="00000000" w:rsidDel="00000000" w:rsidP="00000000" w:rsidRDefault="00000000" w:rsidRPr="00000000" w14:paraId="00000043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8:30 – 9:15 śniadanie</w:t>
      </w:r>
    </w:p>
    <w:p w:rsidR="00000000" w:rsidDel="00000000" w:rsidP="00000000" w:rsidRDefault="00000000" w:rsidRPr="00000000" w14:paraId="00000044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9:15 – 10:00 zajęcia rozwojowe, zabawy integracyjne </w:t>
      </w:r>
    </w:p>
    <w:p w:rsidR="00000000" w:rsidDel="00000000" w:rsidP="00000000" w:rsidRDefault="00000000" w:rsidRPr="00000000" w14:paraId="00000045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10:00 – 11:00 zabawy w ogrodzie, lub w sali </w:t>
      </w:r>
    </w:p>
    <w:p w:rsidR="00000000" w:rsidDel="00000000" w:rsidP="00000000" w:rsidRDefault="00000000" w:rsidRPr="00000000" w14:paraId="00000046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11:00 – 12:00 obiad </w:t>
      </w:r>
    </w:p>
    <w:p w:rsidR="00000000" w:rsidDel="00000000" w:rsidP="00000000" w:rsidRDefault="00000000" w:rsidRPr="00000000" w14:paraId="00000047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12:00 – 14:00 relaks, leżakowanie</w:t>
      </w:r>
    </w:p>
    <w:p w:rsidR="00000000" w:rsidDel="00000000" w:rsidP="00000000" w:rsidRDefault="00000000" w:rsidRPr="00000000" w14:paraId="00000048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14:00 – 14:30 podwieczorek </w:t>
      </w:r>
    </w:p>
    <w:p w:rsidR="00000000" w:rsidDel="00000000" w:rsidP="00000000" w:rsidRDefault="00000000" w:rsidRPr="00000000" w14:paraId="00000049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14:30 – 17:00 zabawy w ogrodzie, zabawy ruchowe przy muzyce, czytanie książeczek</w:t>
      </w:r>
    </w:p>
    <w:p w:rsidR="00000000" w:rsidDel="00000000" w:rsidP="00000000" w:rsidRDefault="00000000" w:rsidRPr="00000000" w14:paraId="0000004A">
      <w:pPr>
        <w:widowControl w:val="0"/>
        <w:shd w:fill="ffffff" w:val="clear"/>
        <w:spacing w:after="1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203369140625" w:line="360" w:lineRule="auto"/>
        <w:ind w:left="0" w:right="4153.800048828125" w:firstLine="0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203369140625" w:line="360" w:lineRule="auto"/>
        <w:ind w:left="0" w:right="4153.800048828125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KADRA </w:t>
      </w:r>
    </w:p>
    <w:p w:rsidR="00000000" w:rsidDel="00000000" w:rsidP="00000000" w:rsidRDefault="00000000" w:rsidRPr="00000000" w14:paraId="0000004D">
      <w:pPr>
        <w:widowControl w:val="0"/>
        <w:spacing w:before="135.1202392578125" w:line="360" w:lineRule="auto"/>
        <w:ind w:right="4471.0797119140625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§8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1962890625" w:line="360" w:lineRule="auto"/>
        <w:ind w:left="720" w:right="215.6692913385831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Klubem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kieruje Dyrektor, który jest reprezentantem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odmiotu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rowadzącego.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1962890625" w:line="360" w:lineRule="auto"/>
        <w:ind w:left="720" w:right="215.6692913385831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Dyrektor jest powoływany i odwoływany przez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odmiot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rowadzący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215.6692913385831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Zadania Dyrektora określa Statut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Klubu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215.6692913385831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Opiekę nad dziećmi sprawują wykwalifikowani opiekunowie.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215.6692913385831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Liczba opiekunów w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Klubie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uwarunkowana jest liczbą obsadzonych miejsc oraz wiekiem dzieci. Przysługuje 1 opiekun na 8 dzieci w przypadku dzieci powyżej 1 roku lub 1 opiekun  na 5 dzieci w przypadku dzieci poniżej roku lub z orzeczeniem o niepełnosprawności;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215.6692913385831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W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Klubie Dziecięcym TuliLuli w Nieporęcie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osoby pracujące z dziećmi posiadają odpowiednie kwalifikacje, badania lekarskie oraz aktualny kurs pierwszej pomocy. Kierunki zadań opiekunów określone zostały w Statucie.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215.6692913385831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Dyrektorem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Klubu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oraz opiekunem i wolontariuszem w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Klubie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może być osoba, która: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0.3937007874017" w:right="215.6692913385831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1) daje rękojmię należytego sprawowania opieki nad dziećmi;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799560546875" w:line="360" w:lineRule="auto"/>
        <w:ind w:left="850.3937007874017" w:right="215.6692913385831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2) nie jest i nie była pozbawiona władzy rodzicielskiej oraz władza rodzicielska nie została jej  zawieszona ani ograniczona;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859130859375" w:line="360" w:lineRule="auto"/>
        <w:ind w:left="850.3937007874017" w:right="1.0400390625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3) wypełnia obowiązek alimentacyjny, w przypadku gdy taki obowiązek został nałożony  na podstawie tytułu wykonawczego pochodzącego lub zatwierdzonego przez sąd;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859130859375" w:line="360" w:lineRule="auto"/>
        <w:ind w:left="850.3937007874017" w:right="1.0400390625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4) nie została skazana prawomocnym wyrokiem za przestępstwo umyślne.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3.65966796875" w:line="360" w:lineRule="auto"/>
        <w:ind w:left="0" w:right="2800.1202392578125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BEZPIECZEŃSTWO DZIECI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18408203125" w:line="360" w:lineRule="auto"/>
        <w:ind w:left="0" w:right="4471.0797119140625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§9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197265625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Klubu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przyprowadzane są wyłącznie dzieci zdrowe.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W przypadku zaobserwowania u dziecka przebywającego w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Klubie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objawów  chorobowych lub podwyższonej temperatury, powiadamia się rodziców/opiekunów.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 zachorowaniu dziecka w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Klubie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rodzic informowany jest telefonicznie i jest  zobowiązany do odbioru dziecka 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Klubu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bez zbędnej zwłoki. W przypadku nieodebrania  dziecka po zawiadomieniu, personel wezwie pomoc lekarską.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Nieobecność dziecka spowodowana chorobą, szczególnie chorobą zakaźną, rodzic ma obowiązek zgłosić w dniu zachorowania. O nieobecności mającej trwać powyżej 5 dni  rodzic zobowiązany jest powiadomić personel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Klubu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Personel nie podaje dzieciom lekarstw.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203369140625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§ 10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1962890625" w:line="360" w:lineRule="auto"/>
        <w:ind w:left="720" w:right="-3.23974609375" w:hanging="360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Rodzice informowani są przez personel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Klubu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o wszelkich niepokojących objawach  zachowania się dziecka, tak by ograniczyć lub nie dopuścić do wystąpienia objawów  chorobowych u dziecka a także innych dzieci.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4.44091796875" w:hanging="360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ersonel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Klubu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zobowiązany jest udziel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ać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rodzicom informacji o stanie psychofizycznym dziecka a także zauważonych u dziecka odstępstwach  od norm rozwojowych właściwych dla rówieśników.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4.320068359375" w:hanging="360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Jeżeli zachowania dziecka wskazują na takie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odstępstwa od norm rozwojowych, które  objawiają się nadmierną agresją i nadpobudliwością zagrażającą bezpieczeństwu życia  i zdrowia samego dziecka, innych dzieci i personelu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Klubu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 Dyrektor po konsultacji  z opiekunami informuje o tym rodziców dziecka.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4.0800476074219" w:right="57.879638671875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§ 11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799560546875" w:line="360" w:lineRule="auto"/>
        <w:ind w:left="720" w:right="-1.0400390625" w:hanging="360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Personel nie ponosi odpowiedzialności za dziecko pozostające na terenie placówki pod  opieką rodziców. Dziecko jest pod opieką rodzica rano w trakcie przyprowadzania,  do momentu przekazania dziecka pod opiekę personelu oraz po południu, w trakcie odbioru  dziecka, od momentu zabrania z grupy.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0.560302734375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W chwili, gdy rodzic zgłasza odbiór dziecka opiekunowi, to rodzic przejmuje  odpowiedzialność za dziecko.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18408203125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§ 12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197265625" w:line="360" w:lineRule="auto"/>
        <w:ind w:left="720" w:right="0.078125" w:hanging="360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Z powodów organizacyjnych rodzice winni informować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Dyrektora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Klubu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o każdym  zachorowaniu dziecka lub innej przyczynie nieobecności dziecka w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Klubie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w miarę  możliwości do godz.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7:30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pod numerem telefo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 Klubu.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2581787109375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§ 13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203369140625" w:line="360" w:lineRule="auto"/>
        <w:ind w:left="720" w:right="-3.23974609375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Po przyjęciu dziecka 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Klubu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, dziecko pozostaje pod stałą opieką fachowego personelu  przez cały okres, aż do odebrania przez rodziców lub upoważnioną osobę.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3.23974609375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Sposób sprawowania opieki nad dziećmi w czasie pobytu w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Klubie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jest następujący: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-3.23974609375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dzieci przebywające w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Klubie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są pod opieką opiekunów, którzy organizują im zabawy,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zajęcia edukacyjne i wychowawcze zgodnie z realizowanym miesięcznym planem zajęć;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-3.23974609375" w:hanging="360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opiekun jest w pełni odpowiedzialny za bezpieczeństwo fizyczne i psychiczne  powierzonych dzieci;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-0.400390625" w:hanging="360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każdorazowo opiekun kontroluje miejsce przebywania dzieci (bawialnia, jadalnia,  sypialnia) oraz sprzęt i pomoce dydaktyczne;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-1.12060546875" w:hanging="360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opiekun opuszczający grupę w momencie przyjścia drugiego opiekuna, informuje  go o wszystkich sprawach dotyczących wychowanków;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-5.679931640625" w:hanging="360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opiekun może opuścić dzieci w sytuacji nagłej tylko wtedy, gdy zapewni w tym czasie opiekę innego pracownika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Klubu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-1.12060546875" w:hanging="360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obowiązkiem opiekuna jest udzielenie natychmiastowej pomocy dziecku w sytuacji,  gdy ta pomoc jest niezbędna;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-1.12060546875" w:hanging="360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w wypadkach nagłych wszystkie działania pracowników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Klubu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bez względu na zakres ich czynności służbowych, w pierwszej kolejności skierowane są na zapewnienie  bezpieczeństwa dzieciom;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57.879638671875" w:hanging="360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opiekunowie zapoznają się z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tandardami opieki nad dziećmi do lat 3 oraz standardami ochrony małoletnich.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197265625" w:line="360" w:lineRule="auto"/>
        <w:ind w:left="0" w:right="3624.520263671875" w:firstLine="0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197265625" w:line="360" w:lineRule="auto"/>
        <w:ind w:left="0" w:right="3624.520263671875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ODBIÓR DZIECKA </w:t>
      </w:r>
    </w:p>
    <w:p w:rsidR="00000000" w:rsidDel="00000000" w:rsidP="00000000" w:rsidRDefault="00000000" w:rsidRPr="00000000" w14:paraId="00000076">
      <w:pPr>
        <w:widowControl w:val="0"/>
        <w:spacing w:before="585.999755859375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 14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1962890625" w:line="360" w:lineRule="auto"/>
        <w:ind w:left="720" w:right="1.0400390625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Dzieci mogą być odbierane tylko przez rodziców. Za pisemną zgodą rodziców dziecko może  być odebrane przez dorosłą pełnoletnią osobę, imiennie upoważnioną, wpisaną  do obowiązującego upoważnienia do odbioru dziecka.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1.160888671875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Upoważnienie, o którym mowa w ust. 1 stanowi załącznik do umowy o świadczenie usług  w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Klubie Dziecięcym TuliLuli w Nieporęcie.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0.439453125" w:hanging="360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Pracownicy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Klubu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mają prawo odmówić wydania dziecka w przypadku stwierdzenia,  że rodzice lub inna uprawniona do odbioru dziecka osoba nie gwarantują odpowiedniej opieki  nad dzieckiem (stany emocjonalne, odurzenie i inne), wówczas dziecko pozostawia się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2581787109375" w:line="360" w:lineRule="auto"/>
        <w:ind w:left="708.6614173228347" w:right="-3.23974609375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w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Klubie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do momentu przybycia zawiadomionej przez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innej uprawnionej 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odbioru  dziecka osoby. 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2567138671875" w:line="360" w:lineRule="auto"/>
        <w:ind w:left="720" w:right="-3.9599609375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Rodzice przejmują odpowiedzialność prawną za bezpieczeństwo dziecka odbieranego z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Klubu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przez upoważnioną przez nich osobę.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5.92041015625" w:hanging="360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W przypadku nie odebrania dziecka 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Klubu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przez rodziców lub inną osobę upoważnioną  najpóźniej do godziny zakończenia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pracy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Klubu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a także w sytuacji nie przybycia  zawiadomionej osoby lub niemożnością skontaktowania się z rodzicami (osobą upoważnioną),  Dyrektor lub inny pracownik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oczekuje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z dzieckiem 1 godzinę, a następnie zawiadamia najbliższą jednostkę policji.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5.92041015625" w:hanging="360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Nie ma możliwości telefonicznego wskazania opiekuna odbierającego dziecko 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Klubu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5.92041015625" w:hanging="360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 każdej zmianie miejsca zamieszkania i telefonu kontaktowego rodziców należy zawiadomić  Dyrektora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Klubu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6080322265625" w:line="360" w:lineRule="auto"/>
        <w:ind w:left="0" w:right="4382.2796630859375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§ 15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202392578125" w:line="360" w:lineRule="auto"/>
        <w:ind w:left="99.84001159667969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1. Dziecko powinno być zaopatrzone przez rodziców w: 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2003173828125" w:line="360" w:lineRule="auto"/>
        <w:ind w:left="720" w:right="1945.75927734375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domowe obuwie, z wyjątkiem dzieci w wieku niemowlęcym,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pampersy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bieliznę osobistą i odzież na zmianę;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724.3603515625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jeśli dziecko używa to podpisane: smoczek i butelkę/kubek niekapek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podpisane wraz z datą mleko matki/mleko modyfikowane, jeżeli jest taka potrzeba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krem pielęgnacyjny;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pościel, mokre chusteczki oraz suche chusteczki.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1962890625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Wszystkie rzeczy dziecka muszą być podpisane.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1962890625" w:line="36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Jeżeli dziecko: 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1962890625" w:line="360" w:lineRule="auto"/>
        <w:ind w:left="720" w:right="-5.92041015625" w:hanging="360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korzysta z urządzeń lub aparatów słuchowych (lub innych), które winno nosić także w czasie  przebywania w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Klubie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rodzice mogą przekazać je personelowi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Klubu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wraz z informacją  o zasadach ich używania i obsługi. Informacje takie powinny znaleźć się w karcie  informacyjnej stanowiącej załącznik do umowy,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6.400146484375" w:hanging="360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ma inne niż rówieśnicy potrzeby jeśli chodzi o dietę, higienę snu, warunki rozwoju  psychomotorycznego i emocjonalnego, rodzice winni informować na bieżąco personel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Klubu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o takich potrzebach, bądź zachowaniu dziecka, po to by w granicach możliwości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Klubu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zapewnić dziecku optymalne warunki. Informacje takie powinny znaleźć się w karcie  informacyjnej stanowiącej załącznik do umowy,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-6.400146484375" w:hanging="360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ma zaleconą dietę eliminacyjną – może być ona realizowana w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Klubie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na podstawie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oświadczenia rodzica dostarczonego na piśmie do Dyrekcji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począwszy od daty przedłożenia stosownego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dokumentu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w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Klubie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do odwołania.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5250244140625" w:line="360" w:lineRule="auto"/>
        <w:ind w:left="0" w:right="-1.640625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Dziecko uczęszczające 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Klubu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ze względu na bezpieczeństwo nie może nosić żadnej  biżuterii.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5250244140625" w:line="360" w:lineRule="auto"/>
        <w:ind w:left="0" w:right="-1.640625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Klub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nie ponosi odpowiedzialności za zabawki dziecka przyniesione do placówki.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5250244140625" w:line="360" w:lineRule="auto"/>
        <w:ind w:left="0" w:right="-1.640625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6. Za pozostawione rzeczy oraz wózki na terenie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Klubu, placówka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nie ponosi odpowiedzialności.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5250244140625" w:line="360" w:lineRule="auto"/>
        <w:ind w:left="0" w:right="-1.640625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7. Dzieci w każdym czasie pobytu w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Klubie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mają zapewniony dostęp do napojów (herbaty,  soków, kompotów, wody)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5250244140625" w:line="360" w:lineRule="auto"/>
        <w:ind w:left="0" w:right="-1.640625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Klub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zapewnia Dziecku: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202392578125" w:line="360" w:lineRule="auto"/>
        <w:ind w:left="720" w:right="56.4794921875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łóżeczko/leżaczek, (podpisane z przeznaczeniem indywidualnym dla każdego dziecka), o nocnik – w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Klubie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(podpisany z przeznaczeniem indywidualnym dla każdego dziecka), o ile zachodzi taka potrzeba 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zastawę stołową przeznaczoną do spożywania posiłków,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całodzienne wyżywienie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PRAWA I OBOWIĄZKI RODZICÓW ORAZ PLACÓWKI</w:t>
      </w:r>
    </w:p>
    <w:p w:rsidR="00000000" w:rsidDel="00000000" w:rsidP="00000000" w:rsidRDefault="00000000" w:rsidRPr="00000000" w14:paraId="00000094">
      <w:pPr>
        <w:widowControl w:val="0"/>
        <w:spacing w:before="135.11962890625" w:line="360" w:lineRule="auto"/>
        <w:ind w:right="4382.2796630859375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 16</w:t>
      </w:r>
    </w:p>
    <w:p w:rsidR="00000000" w:rsidDel="00000000" w:rsidP="00000000" w:rsidRDefault="00000000" w:rsidRPr="00000000" w14:paraId="00000095">
      <w:pPr>
        <w:pStyle w:val="Heading3"/>
        <w:keepNext w:val="0"/>
        <w:keepLines w:val="0"/>
        <w:spacing w:line="36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y6sgsndn0k1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1. Rodzice mają prawo do:</w:t>
      </w:r>
    </w:p>
    <w:p w:rsidR="00000000" w:rsidDel="00000000" w:rsidP="00000000" w:rsidRDefault="00000000" w:rsidRPr="00000000" w14:paraId="00000096">
      <w:pPr>
        <w:numPr>
          <w:ilvl w:val="0"/>
          <w:numId w:val="15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Otrzymywania profesjonalnej, bezpiecznej i higienicznej opieki dla dziecka, świadczonej przez wykwalifikowany i przeszkolony personel.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15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Uzyskiwania pełnych, rzetelnych i regularnych informacji na temat postępów rozwojowych, samopoczucia i zachowania dziecka w Placówce.Warunków organizacyjnych, procedur wewnętrznych i planowanych zmian.Wszelkich zdarzeń nagłych lub niepokojących dotyczących dziecka.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15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Współdecydowania i konsultowania spraw dotyczących indywidualnego planu wspierania rozwoju i wychowania dziecka, z poszanowaniem wartości wyznawanych w rodzinie.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15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Wglądu do dokumentacji dotyczącej ich dziecka, w tym obserwacji rozwojowych i notatek służbowych związanych z jego pobytem (z zachowaniem poufności danych innych dzieci).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15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Poszanowania ich praw i wartości wychowawczych oraz do poufnego przetwarzania ich danych osobowych zgodnie z przepisami RODO.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15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Aktywnego zgłaszania opinii, sugestii, uwag oraz korzystania z ustalonej procedury składania skarg i wniosków dotyczących funkcjonowania Placówki.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15"/>
        </w:numPr>
        <w:spacing w:after="24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Zapewnienia dziecku posiłków uwzględniających zgłoszone i udokumentowane potrzeby zdrowotne (np. alergie, diety eliminacyjne).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Rodzice zobowiązani są do:</w:t>
      </w:r>
    </w:p>
    <w:p w:rsidR="00000000" w:rsidDel="00000000" w:rsidP="00000000" w:rsidRDefault="00000000" w:rsidRPr="00000000" w14:paraId="0000009E">
      <w:pPr>
        <w:numPr>
          <w:ilvl w:val="0"/>
          <w:numId w:val="16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Aktywnego przestrzegania Regulaminu Placówki oraz zapisów Umowy o świadczenie usług, traktując je jako wspólne zasady dbania o dobro dziecka.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16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Punktualnego przyprowadzania i odbierania dziecka w godzinach pracy Placówki, co zapewnia stabilność rutyny dnia i poczucie bezpieczeństwa pozostałym dzieciom.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0"/>
          <w:numId w:val="16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Bezwzględnego nie przyprowadzania dziecka chorego, z objawami infekcji, chorób zakaźnych lub złego samopoczucia (zgodnie z Procedurą postępowania w przypadku choroby).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16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Niezwłocznego informowania personelu o stanie zdrowia dziecka, alergiach, przyjmowanych lekach (jeśli dotyczy) oraz o innych istotnych zmianach w sytuacji rodzinnej lub zdrowotnej mających wpływ na samopoczucie dziecka.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0"/>
          <w:numId w:val="16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Regularnego i terminowego uiszczania wszelkich opłat wynikających z zawartej umowy.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16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Zapewnienia aktualnych i działających danych kontaktowych, by umożliwić Placówce szybką reakcję w sytuacjach nagłych.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16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Wyposażenia dziecka w komplet niezbędnych, oznaczonych rzeczy osobistych (odzież na zmianę, obuwie, środki higieniczne).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16"/>
        </w:numPr>
        <w:spacing w:after="24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Wspierania działań wychowawczych i edukacyjnych prowadzonych przez Placówkę.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spacing w:before="135.11962890625" w:line="360" w:lineRule="auto"/>
        <w:ind w:right="4382.279663085937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 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Style w:val="Heading3"/>
        <w:keepNext w:val="0"/>
        <w:keepLines w:val="0"/>
        <w:spacing w:line="36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bh68zqivjxvh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3. Klub Dziecięcy TuliLuli w Niporęcie ma prawo do:</w:t>
      </w:r>
    </w:p>
    <w:p w:rsidR="00000000" w:rsidDel="00000000" w:rsidP="00000000" w:rsidRDefault="00000000" w:rsidRPr="00000000" w14:paraId="000000A8">
      <w:pPr>
        <w:numPr>
          <w:ilvl w:val="0"/>
          <w:numId w:val="1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Oczekiwania na aktywną współpracę i współodpowiedzialność Rodziców w zakresie przestrzegania regulaminu i procedur, zwłaszcza dotyczących bezpieczeństwa i zdrowia.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1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Odmowy przyjęcia dziecka chorego lub z podejrzeniem infekcji, zgodnie z wewnętrzną procedurą. Czasowego ograniczenia lub zawieszenia opieki nad dzieckiem w sytuacjach, gdy jego pobyt zagraża bezpieczeństwu lub zdrowiu pozostałych podopiecznych lub personelu, lub w przypadku zaległości finansowych.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Wprowadzania zmian organizacyjnych i programowych, dostosowujących funkcjonowanie placówki do potrzeb rozwojowych dzieci i obowiązujących przepisów prawa.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Pobierania opłat określonych w umowie oraz egzekwowania ich terminowej realizacji na drodze prawnej.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Podejmowania natychmiastowych działań mających na celu zabezpieczenie zdrowia i życia dziecka w sytuacjach nagłych (np. wezwanie pogotowia) i dochodzenia roszczeń związanych z naruszeniem dóbr osobistych Placówki i Pracowników.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spacing w:after="24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Inicjowania współpracy z instytucjami wspierającymi rozwój dziecka (np. Poradnie Psychologiczno-Pedagogiczne) w przypadku zdiagnozowania trudności rozwojowych.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Style w:val="Heading3"/>
        <w:keepNext w:val="0"/>
        <w:keepLines w:val="0"/>
        <w:spacing w:line="360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15snnt3jxhm5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4. Klub Dziecięcy TuliLuli w Nieporęcie zobowiązany jest do:</w:t>
      </w:r>
    </w:p>
    <w:p w:rsidR="00000000" w:rsidDel="00000000" w:rsidP="00000000" w:rsidRDefault="00000000" w:rsidRPr="00000000" w14:paraId="000000AF">
      <w:pPr>
        <w:numPr>
          <w:ilvl w:val="0"/>
          <w:numId w:val="14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Świadczenia opieki w warunkach w pełni bezpiecznych, higienicznych i dostosowanych do specyficznych potrzeb dzieci w wieku do lat 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0"/>
          <w:numId w:val="14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Realizowania opieki, wychowania i wspierania rozwoju dziecka zgodnie z Planem Opiekuńczo-Wychowawczo-Edukacyjnym i obowiązującymi przepisami prawa.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0"/>
          <w:numId w:val="14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Zapewnienia dzieciom prawa do szacunku, intymności, indywidualnego traktowania oraz ochrony przed jakimkolwiek krzywdzeniem (zgodnie ze Standardami Ochrony Małoletnich).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14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Zapewnienia odpowiedniej i zbilansowanej diety oraz warunków żywieniowych (z uwzględnieniem zgłoszonych potrzeb zdrowotnych i alergii).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0"/>
          <w:numId w:val="14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Systematycznego prowadzenia obserwacji rozwoju dziecka, dokumentowania przebiegu opieki i regularnego przekazywania informacji zwrotnej Rodzicom.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14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Wspierania Rodziców w procesie wychowawczym poprzez konsultacje, warsztaty i udostępnianie materiałów edukacyjnych, z poszanowaniem ich roli.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0"/>
          <w:numId w:val="14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Zapewnienia personelu o odpowiednich kwalifikacjach, regularnie podnoszącego kompetencje i przeszkolonego w zakresie udzielania pierwszej pomocy.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numPr>
          <w:ilvl w:val="0"/>
          <w:numId w:val="14"/>
        </w:numPr>
        <w:spacing w:after="24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Przestrzegania zasad ochrony danych osobowych Rodziców i Dzieci.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177734375" w:line="360" w:lineRule="auto"/>
        <w:ind w:left="0" w:right="2670.7598876953125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POSTANOWIENIA KOŃCOWE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1962890625" w:line="360" w:lineRule="auto"/>
        <w:ind w:left="0" w:right="4382.2796630859375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§ 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197265625" w:line="360" w:lineRule="auto"/>
        <w:ind w:left="141.73228346456688" w:right="-3.00048828125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Dyrektor lub Podmiot Prowadzący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obowiązany jest udostępnić każdemu Regulamin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organizacyjny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Klubu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 Regulamin dostępny jest na tablicy informacyjnej przy wejściu 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Klubu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3.65966796875" w:line="360" w:lineRule="auto"/>
        <w:ind w:left="0" w:right="4382.2796630859375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§ 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18408203125" w:line="360" w:lineRule="auto"/>
        <w:ind w:left="141.73228346456688" w:right="-5.679931640625" w:firstLine="0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Zmiany niniejszego Regulaminu dokonywane są w sposób właściwy dla jego nadania.    Zastrzegamy sobie możliwość zmiany zapisów w regulaminie, o których rodzice zostaną  poinformowani osobiście i na tablicy ogłoszeń. Nie zaakceptowanie nowych zmian wiąże się  z wypisaniem dziecka 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Klubu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sectPr>
      <w:headerReference r:id="rId7" w:type="default"/>
      <w:footerReference r:id="rId8" w:type="default"/>
      <w:pgSz w:h="16820" w:w="11900" w:orient="portrait"/>
      <w:pgMar w:bottom="1805.2799987792969" w:top="708.00048828125" w:left="992.1259842519685" w:right="1353.120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widowControl w:val="0"/>
      <w:spacing w:line="240" w:lineRule="auto"/>
      <w:ind w:right="57.879638671875"/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9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kI3eby4vdCfqQqoV1ixajjOaPQ==">CgMxLjAyDWgueTZzZ3NuZG4wazEyDmguYmg2OHpxaXZqeHZoMg5oLjE1c25udDNqeGhtNTgAciExVzhncXFSVzhfQnJ5ckYwZEtxUnI5Q1ZkTzFfbEg0bVU=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